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2" w:rsidRDefault="0041048F">
      <w:pPr>
        <w:pStyle w:val="20"/>
        <w:shd w:val="clear" w:color="auto" w:fill="auto"/>
        <w:spacing w:after="593"/>
        <w:ind w:left="960" w:right="1120" w:firstLine="760"/>
      </w:pPr>
      <w:r>
        <w:t xml:space="preserve">РОССИЙСКАЯ ФЕДЕРАЦИЯ РЕСПУБЛИКИ ДАГЕСТАН СОБРАНИЯ ДЕПУТАТОВ СЕЛЬСКОГО ПОСЕЛЕНИЯ </w:t>
      </w:r>
      <w:r>
        <w:rPr>
          <w:rStyle w:val="21"/>
          <w:b/>
          <w:bCs/>
        </w:rPr>
        <w:t>«СЕЛО СУЛТАНЯНГИЮРТ» КИЗИЛЮРТОВСКОГО</w:t>
      </w:r>
      <w:r>
        <w:t xml:space="preserve"> РАЙОНА</w:t>
      </w:r>
    </w:p>
    <w:p w:rsidR="00185102" w:rsidRDefault="0041048F">
      <w:pPr>
        <w:pStyle w:val="3"/>
        <w:framePr w:h="245" w:wrap="around" w:vAnchor="text" w:hAnchor="margin" w:x="8822" w:y="6"/>
        <w:shd w:val="clear" w:color="auto" w:fill="auto"/>
        <w:spacing w:line="240" w:lineRule="exact"/>
        <w:ind w:left="100"/>
      </w:pPr>
      <w:r>
        <w:t>№20</w:t>
      </w:r>
    </w:p>
    <w:p w:rsidR="00185102" w:rsidRDefault="0041048F">
      <w:pPr>
        <w:pStyle w:val="20"/>
        <w:shd w:val="clear" w:color="auto" w:fill="auto"/>
        <w:spacing w:after="832" w:line="260" w:lineRule="exact"/>
        <w:ind w:left="20"/>
      </w:pPr>
      <w:r>
        <w:t>30.06.2022г.</w:t>
      </w:r>
    </w:p>
    <w:p w:rsidR="00185102" w:rsidRDefault="0041048F">
      <w:pPr>
        <w:pStyle w:val="20"/>
        <w:shd w:val="clear" w:color="auto" w:fill="auto"/>
        <w:spacing w:after="749" w:line="260" w:lineRule="exact"/>
        <w:ind w:left="200"/>
        <w:jc w:val="center"/>
      </w:pPr>
      <w:r>
        <w:t>РЕШЕНИЕ</w:t>
      </w:r>
    </w:p>
    <w:p w:rsidR="00185102" w:rsidRDefault="0041048F">
      <w:pPr>
        <w:pStyle w:val="1"/>
        <w:shd w:val="clear" w:color="auto" w:fill="auto"/>
        <w:spacing w:before="0"/>
        <w:ind w:left="340"/>
      </w:pPr>
      <w:r>
        <w:t>В соответствии со статьей 36 Федерального закона от 06.10.2003г. №</w:t>
      </w:r>
    </w:p>
    <w:p w:rsidR="00185102" w:rsidRDefault="0041048F">
      <w:pPr>
        <w:pStyle w:val="1"/>
        <w:shd w:val="clear" w:color="auto" w:fill="auto"/>
        <w:spacing w:before="0" w:after="268"/>
        <w:ind w:left="20" w:right="220"/>
      </w:pPr>
      <w:r>
        <w:t>131 -ФЗ «Об общих принципах организации</w:t>
      </w:r>
      <w:r>
        <w:t xml:space="preserve"> местного самоуправления в Российской Федерации» и Устава МО СП «село Султанянгиюрт» Собрание депутатов МО СП «село Султанянгиюрт»</w:t>
      </w:r>
    </w:p>
    <w:p w:rsidR="00185102" w:rsidRDefault="0041048F">
      <w:pPr>
        <w:pStyle w:val="20"/>
        <w:shd w:val="clear" w:color="auto" w:fill="auto"/>
        <w:spacing w:after="154" w:line="260" w:lineRule="exact"/>
        <w:ind w:left="3940"/>
      </w:pPr>
      <w:r>
        <w:t>Решает:</w:t>
      </w:r>
    </w:p>
    <w:p w:rsidR="00185102" w:rsidRDefault="0041048F">
      <w:pPr>
        <w:pStyle w:val="1"/>
        <w:numPr>
          <w:ilvl w:val="0"/>
          <w:numId w:val="1"/>
        </w:numPr>
        <w:shd w:val="clear" w:color="auto" w:fill="auto"/>
        <w:spacing w:before="0" w:after="180"/>
        <w:ind w:left="20" w:right="220"/>
      </w:pPr>
      <w:r>
        <w:t xml:space="preserve"> Создать Экспертную комиссию по определению мест, запрещенных для посещения детьми, а также мест, запрещенных для пос</w:t>
      </w:r>
      <w:r>
        <w:t>ещения детьми в ночное время без сопровождения родителей (лиц, их заменяющих) или лиц осуществляющих мероприятия с участием детей, на территории МО СП «село Султанянгиюрт».</w:t>
      </w:r>
    </w:p>
    <w:p w:rsidR="00185102" w:rsidRDefault="0041048F">
      <w:pPr>
        <w:pStyle w:val="1"/>
        <w:numPr>
          <w:ilvl w:val="0"/>
          <w:numId w:val="1"/>
        </w:numPr>
        <w:shd w:val="clear" w:color="auto" w:fill="auto"/>
        <w:spacing w:before="0" w:after="180"/>
        <w:ind w:left="20" w:right="220"/>
      </w:pPr>
      <w:r>
        <w:t xml:space="preserve"> Утвердить состав экспертную комиссию по определению мест, запрещенных для посещени</w:t>
      </w:r>
      <w:r>
        <w:t>я детьми, а также мест, запрещенных для посещения детьми в ночное время без сопровождения родителей (лиц, их заменяющих) или лиц осуществляющих мероприятия с</w:t>
      </w:r>
      <w:proofErr w:type="gramStart"/>
      <w:r>
        <w:t>.у</w:t>
      </w:r>
      <w:proofErr w:type="gramEnd"/>
      <w:r>
        <w:t>частием детей, на территории МО СП «село Султанянгиюрт».</w:t>
      </w:r>
    </w:p>
    <w:p w:rsidR="00185102" w:rsidRDefault="0041048F">
      <w:pPr>
        <w:framePr w:h="2136" w:wrap="around" w:vAnchor="text" w:hAnchor="margin" w:x="5459" w:y="249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pt;height:107.05pt">
            <v:imagedata r:id="rId7" r:href="rId8"/>
          </v:shape>
        </w:pict>
      </w:r>
    </w:p>
    <w:p w:rsidR="00185102" w:rsidRDefault="0041048F">
      <w:pPr>
        <w:pStyle w:val="1"/>
        <w:numPr>
          <w:ilvl w:val="0"/>
          <w:numId w:val="1"/>
        </w:numPr>
        <w:shd w:val="clear" w:color="auto" w:fill="auto"/>
        <w:spacing w:before="0" w:after="1320"/>
        <w:ind w:left="20" w:right="220"/>
      </w:pPr>
      <w:r>
        <w:t xml:space="preserve"> Утвердить Положение об Экспертную комиссию по определению мест, запрещенных для посещения детьми, а также мест, запрещенных для посещения </w:t>
      </w:r>
      <w:r>
        <w:t xml:space="preserve">детьми </w:t>
      </w:r>
      <w:proofErr w:type="gramStart"/>
      <w:r>
        <w:t>в</w:t>
      </w:r>
      <w:proofErr w:type="gramEnd"/>
      <w:r>
        <w:t xml:space="preserve"> ночное время без сопровождения родителей (лиц, их заменяющих) или лиц осуществляющих мероприятия с участием детей, на территории МО СП «село Султанянгиюрт».</w:t>
      </w:r>
    </w:p>
    <w:p w:rsidR="00185102" w:rsidRDefault="0041048F">
      <w:pPr>
        <w:pStyle w:val="1"/>
        <w:shd w:val="clear" w:color="auto" w:fill="auto"/>
        <w:spacing w:before="0"/>
        <w:ind w:left="20" w:right="220"/>
      </w:pPr>
      <w:r>
        <w:t>Председатель Собрания депутатов МО СП «село Султанянгиюрт»</w:t>
      </w:r>
    </w:p>
    <w:sectPr w:rsidR="00185102" w:rsidSect="00185102">
      <w:type w:val="continuous"/>
      <w:pgSz w:w="11906" w:h="16838"/>
      <w:pgMar w:top="900" w:right="690" w:bottom="1812" w:left="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8F" w:rsidRDefault="0041048F" w:rsidP="00185102">
      <w:r>
        <w:separator/>
      </w:r>
    </w:p>
  </w:endnote>
  <w:endnote w:type="continuationSeparator" w:id="0">
    <w:p w:rsidR="0041048F" w:rsidRDefault="0041048F" w:rsidP="0018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8F" w:rsidRDefault="0041048F"/>
  </w:footnote>
  <w:footnote w:type="continuationSeparator" w:id="0">
    <w:p w:rsidR="0041048F" w:rsidRDefault="004104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137"/>
    <w:multiLevelType w:val="multilevel"/>
    <w:tmpl w:val="CAD8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5102"/>
    <w:rsid w:val="00185102"/>
    <w:rsid w:val="004034BA"/>
    <w:rsid w:val="0041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10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1851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2">
    <w:name w:val="Основной текст (2)_"/>
    <w:basedOn w:val="a0"/>
    <w:link w:val="20"/>
    <w:rsid w:val="00185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8510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18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rsid w:val="00185102"/>
    <w:pPr>
      <w:shd w:val="clear" w:color="auto" w:fill="FFFFFF"/>
      <w:spacing w:line="0" w:lineRule="atLeast"/>
    </w:pPr>
    <w:rPr>
      <w:rFonts w:ascii="Calibri" w:eastAsia="Calibri" w:hAnsi="Calibri" w:cs="Calibri"/>
      <w:spacing w:val="30"/>
    </w:rPr>
  </w:style>
  <w:style w:type="paragraph" w:customStyle="1" w:styleId="20">
    <w:name w:val="Основной текст (2)"/>
    <w:basedOn w:val="a"/>
    <w:link w:val="2"/>
    <w:rsid w:val="00185102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185102"/>
    <w:pPr>
      <w:shd w:val="clear" w:color="auto" w:fill="FFFFFF"/>
      <w:spacing w:before="90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12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2022-07-08T06:48:00Z</dcterms:created>
  <dcterms:modified xsi:type="dcterms:W3CDTF">2022-07-08T06:48:00Z</dcterms:modified>
</cp:coreProperties>
</file>