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DE" w:rsidRDefault="000922AF">
      <w:pPr>
        <w:framePr w:h="1032" w:hSpace="4363" w:wrap="notBeside" w:vAnchor="text" w:hAnchor="text" w:x="5079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51.9pt">
            <v:imagedata r:id="rId7" r:href="rId8"/>
          </v:shape>
        </w:pict>
      </w:r>
    </w:p>
    <w:p w:rsidR="008C53DE" w:rsidRDefault="008C53DE">
      <w:pPr>
        <w:rPr>
          <w:sz w:val="2"/>
          <w:szCs w:val="2"/>
        </w:rPr>
      </w:pPr>
    </w:p>
    <w:p w:rsidR="008C53DE" w:rsidRDefault="000922AF">
      <w:pPr>
        <w:pStyle w:val="20"/>
        <w:shd w:val="clear" w:color="auto" w:fill="auto"/>
        <w:spacing w:after="593"/>
        <w:ind w:left="960" w:right="1040" w:firstLine="760"/>
      </w:pPr>
      <w:r>
        <w:t xml:space="preserve">РОССИЙСКАЯ ФЕДЕРАЦИЯ РЕСПУБЛИКИ ДАГЕСТАН СОБРАНИЯ ДЕПУТАТОВ СЕЛЬСКОГО ПОСЕЛЕНИЯ </w:t>
      </w:r>
      <w:r>
        <w:rPr>
          <w:rStyle w:val="21"/>
          <w:b/>
          <w:bCs/>
        </w:rPr>
        <w:t>«СЕЛО СУЛТАНЯНГИЮРТ» КИЗИЛЮРТОВСКОГО РАЙОНА</w:t>
      </w:r>
    </w:p>
    <w:p w:rsidR="008C53DE" w:rsidRDefault="000922AF">
      <w:pPr>
        <w:pStyle w:val="20"/>
        <w:framePr w:h="245" w:wrap="around" w:vAnchor="text" w:hAnchor="margin" w:x="8817" w:y="6"/>
        <w:shd w:val="clear" w:color="auto" w:fill="auto"/>
        <w:spacing w:after="0" w:line="240" w:lineRule="exact"/>
        <w:ind w:left="100"/>
      </w:pPr>
      <w:r>
        <w:rPr>
          <w:rStyle w:val="2Exact"/>
          <w:b/>
          <w:bCs/>
          <w:spacing w:val="0"/>
        </w:rPr>
        <w:t>№ 19</w:t>
      </w:r>
    </w:p>
    <w:p w:rsidR="008C53DE" w:rsidRDefault="000922AF">
      <w:pPr>
        <w:pStyle w:val="20"/>
        <w:shd w:val="clear" w:color="auto" w:fill="auto"/>
        <w:spacing w:after="832" w:line="260" w:lineRule="exact"/>
        <w:ind w:left="20"/>
      </w:pPr>
      <w:r>
        <w:t>30.06.2022г.</w:t>
      </w:r>
    </w:p>
    <w:p w:rsidR="008C53DE" w:rsidRDefault="000922AF">
      <w:pPr>
        <w:pStyle w:val="20"/>
        <w:shd w:val="clear" w:color="auto" w:fill="auto"/>
        <w:spacing w:after="749" w:line="260" w:lineRule="exact"/>
        <w:ind w:left="40"/>
        <w:jc w:val="center"/>
      </w:pPr>
      <w:r>
        <w:t>РЕШЕНИЕ</w:t>
      </w:r>
    </w:p>
    <w:p w:rsidR="008C53DE" w:rsidRDefault="000922AF">
      <w:pPr>
        <w:pStyle w:val="1"/>
        <w:shd w:val="clear" w:color="auto" w:fill="auto"/>
        <w:spacing w:before="0"/>
        <w:ind w:left="340"/>
      </w:pPr>
      <w:r>
        <w:t>В соответствии со статьей 36 Федерального закона от 06.10.2003г. №</w:t>
      </w:r>
    </w:p>
    <w:p w:rsidR="008C53DE" w:rsidRDefault="000922AF">
      <w:pPr>
        <w:pStyle w:val="1"/>
        <w:shd w:val="clear" w:color="auto" w:fill="auto"/>
        <w:tabs>
          <w:tab w:val="right" w:pos="8828"/>
        </w:tabs>
        <w:spacing w:before="0" w:after="268"/>
        <w:ind w:left="20" w:right="320"/>
      </w:pPr>
      <w:proofErr w:type="gramStart"/>
      <w:r>
        <w:t>131 -ФЗ «Об общих принципах организации местного самоуправления в Российской Федерации» и Устава МО СП «село Султанянгиюрт» Собрание депутатов МО СП «село Султанянгиюрт</w:t>
      </w:r>
      <w:r>
        <w:t>»</w:t>
      </w:r>
      <w:r>
        <w:tab/>
        <w:t>[</w:t>
      </w:r>
      <w:proofErr w:type="gramEnd"/>
    </w:p>
    <w:p w:rsidR="008C53DE" w:rsidRDefault="000922AF">
      <w:pPr>
        <w:pStyle w:val="20"/>
        <w:shd w:val="clear" w:color="auto" w:fill="auto"/>
        <w:spacing w:after="246" w:line="260" w:lineRule="exact"/>
        <w:ind w:left="3920"/>
      </w:pPr>
      <w:r>
        <w:t>Решает:</w:t>
      </w:r>
    </w:p>
    <w:p w:rsidR="008C53DE" w:rsidRDefault="000922AF">
      <w:pPr>
        <w:pStyle w:val="1"/>
        <w:numPr>
          <w:ilvl w:val="0"/>
          <w:numId w:val="1"/>
        </w:numPr>
        <w:shd w:val="clear" w:color="auto" w:fill="auto"/>
        <w:spacing w:before="0" w:after="251" w:line="260" w:lineRule="exact"/>
        <w:ind w:left="20"/>
      </w:pPr>
      <w:r>
        <w:t xml:space="preserve"> Утвердить отчет об исполнении бюджета за первое полугодие 2022года.</w:t>
      </w:r>
    </w:p>
    <w:p w:rsidR="008C53DE" w:rsidRDefault="000922AF">
      <w:pPr>
        <w:pStyle w:val="1"/>
        <w:numPr>
          <w:ilvl w:val="0"/>
          <w:numId w:val="1"/>
        </w:numPr>
        <w:shd w:val="clear" w:color="auto" w:fill="auto"/>
        <w:spacing w:before="0" w:after="158" w:line="260" w:lineRule="exact"/>
        <w:ind w:left="20"/>
      </w:pPr>
      <w:r>
        <w:t xml:space="preserve"> Реализовать материал б/у переданные подрядчиком ф89-496 </w:t>
      </w:r>
      <w:proofErr w:type="gramStart"/>
      <w:r>
        <w:t>п</w:t>
      </w:r>
      <w:proofErr w:type="gramEnd"/>
      <w:r>
        <w:t>/м; ф57 - 185,5 п/м;</w:t>
      </w:r>
    </w:p>
    <w:p w:rsidR="008C53DE" w:rsidRDefault="000922AF">
      <w:pPr>
        <w:pStyle w:val="1"/>
        <w:shd w:val="clear" w:color="auto" w:fill="auto"/>
        <w:spacing w:before="0" w:after="184"/>
        <w:ind w:left="20" w:right="320"/>
      </w:pPr>
      <w:r>
        <w:t xml:space="preserve">ф32- 212 </w:t>
      </w:r>
      <w:proofErr w:type="gramStart"/>
      <w:r>
        <w:t>п</w:t>
      </w:r>
      <w:proofErr w:type="gramEnd"/>
      <w:r>
        <w:t>/м по остаточной стоимости и внести в расчетный счет доход администрации.</w:t>
      </w:r>
    </w:p>
    <w:p w:rsidR="008C53DE" w:rsidRDefault="000922AF">
      <w:pPr>
        <w:pStyle w:val="1"/>
        <w:numPr>
          <w:ilvl w:val="0"/>
          <w:numId w:val="1"/>
        </w:numPr>
        <w:shd w:val="clear" w:color="auto" w:fill="auto"/>
        <w:spacing w:before="0" w:after="176" w:line="365" w:lineRule="exact"/>
        <w:ind w:left="20" w:right="320"/>
      </w:pPr>
      <w:r>
        <w:t xml:space="preserve"> Реализовать скамейки 7 -штук, урны 7- штук за наличный расчет по остаточной стоимости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доходный</w:t>
      </w:r>
      <w:proofErr w:type="gramEnd"/>
      <w:r>
        <w:t xml:space="preserve"> счет администрации.</w:t>
      </w:r>
    </w:p>
    <w:p w:rsidR="008C53DE" w:rsidRDefault="000922AF">
      <w:pPr>
        <w:framePr w:h="2270" w:wrap="around" w:vAnchor="text" w:hAnchor="margin" w:x="5228" w:y="1959"/>
        <w:jc w:val="center"/>
        <w:rPr>
          <w:sz w:val="2"/>
          <w:szCs w:val="2"/>
        </w:rPr>
      </w:pPr>
      <w:r>
        <w:pict>
          <v:shape id="_x0000_i1026" type="#_x0000_t75" style="width:225.1pt;height:114.15pt">
            <v:imagedata r:id="rId9" r:href="rId10"/>
          </v:shape>
        </w:pict>
      </w:r>
    </w:p>
    <w:p w:rsidR="008C53DE" w:rsidRDefault="000922AF">
      <w:pPr>
        <w:pStyle w:val="1"/>
        <w:numPr>
          <w:ilvl w:val="0"/>
          <w:numId w:val="1"/>
        </w:numPr>
        <w:shd w:val="clear" w:color="auto" w:fill="auto"/>
        <w:spacing w:before="0" w:after="1856"/>
        <w:ind w:left="20" w:right="320"/>
      </w:pPr>
      <w:r>
        <w:t xml:space="preserve"> Реализовать автог</w:t>
      </w:r>
      <w:r>
        <w:t xml:space="preserve">рейдер по стоимости металлома по весу грейдера жителю села Гаджимусаеву Г.Б. деньги внести </w:t>
      </w:r>
      <w:proofErr w:type="gramStart"/>
      <w:r>
        <w:t>вне</w:t>
      </w:r>
      <w:proofErr w:type="gramEnd"/>
      <w:r>
        <w:t xml:space="preserve"> доходный счет администрации.</w:t>
      </w:r>
    </w:p>
    <w:p w:rsidR="008C53DE" w:rsidRDefault="000922AF">
      <w:pPr>
        <w:pStyle w:val="1"/>
        <w:shd w:val="clear" w:color="auto" w:fill="auto"/>
        <w:spacing w:before="0" w:line="374" w:lineRule="exact"/>
        <w:ind w:left="20" w:right="320"/>
      </w:pPr>
      <w:r>
        <w:t>Председатель Собрания депутатов МО СП «село Султанянгиюрт»</w:t>
      </w:r>
    </w:p>
    <w:sectPr w:rsidR="008C53DE" w:rsidSect="008C53DE">
      <w:type w:val="continuous"/>
      <w:pgSz w:w="11906" w:h="16838"/>
      <w:pgMar w:top="778" w:right="735" w:bottom="1704" w:left="7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AF" w:rsidRDefault="000922AF" w:rsidP="008C53DE">
      <w:r>
        <w:separator/>
      </w:r>
    </w:p>
  </w:endnote>
  <w:endnote w:type="continuationSeparator" w:id="0">
    <w:p w:rsidR="000922AF" w:rsidRDefault="000922AF" w:rsidP="008C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AF" w:rsidRDefault="000922AF"/>
  </w:footnote>
  <w:footnote w:type="continuationSeparator" w:id="0">
    <w:p w:rsidR="000922AF" w:rsidRDefault="000922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2BA"/>
    <w:multiLevelType w:val="multilevel"/>
    <w:tmpl w:val="5ADE5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53DE"/>
    <w:rsid w:val="000922AF"/>
    <w:rsid w:val="008C53DE"/>
    <w:rsid w:val="00F4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3D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C5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sid w:val="008C5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C53D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8C5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8C53DE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8C53DE"/>
    <w:pPr>
      <w:shd w:val="clear" w:color="auto" w:fill="FFFFFF"/>
      <w:spacing w:before="900" w:line="37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212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1212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2022-07-08T05:12:00Z</dcterms:created>
  <dcterms:modified xsi:type="dcterms:W3CDTF">2022-07-08T05:13:00Z</dcterms:modified>
</cp:coreProperties>
</file>