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300" w:right="2320" w:firstLine="3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№ 1 к Решению Собрания депутатов м.о. сельского поселения "Село Султанянгиюрт"" бюджет МО сельского поселения на 2022г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43"/>
        <w:ind w:left="4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 планируемый период 2023-2024гг.</w:t>
      </w:r>
    </w:p>
    <w:p>
      <w:pPr>
        <w:pStyle w:val="Style5"/>
        <w:framePr w:w="14467" w:wrap="notBeside" w:vAnchor="text" w:hAnchor="text" w:xAlign="center" w:y="1"/>
        <w:tabs>
          <w:tab w:leader="underscore" w:pos="11856" w:val="right"/>
          <w:tab w:leader="underscore" w:pos="1264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Общий прогноз объема поступлений доходов по основным истотчникам в бюджет МО сельского поселения"село Султанянгиюрт" на 2022год год и плановый период 2023 и 2024 гг </w:t>
      </w:r>
      <w:r>
        <w:rPr>
          <w:rStyle w:val="CharStyle7"/>
        </w:rPr>
        <w:t>измененный решением Собрания депутатов №17 от 30.06.2022год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 xml:space="preserve"> </w:t>
      </w:r>
      <w:r>
        <w:rPr>
          <w:rStyle w:val="CharStyle7"/>
        </w:rPr>
        <w:t>т.р.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center"/>
      </w:tblPr>
      <w:tblGrid>
        <w:gridCol w:w="3139"/>
        <w:gridCol w:w="8160"/>
        <w:gridCol w:w="936"/>
        <w:gridCol w:w="1027"/>
        <w:gridCol w:w="1205"/>
      </w:tblGrid>
      <w:tr>
        <w:trPr>
          <w:trHeight w:val="33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8"/>
              </w:rPr>
              <w:t>КБК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Наименоваие кода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Сумма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46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46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9"/>
              </w:rPr>
              <w:t>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2023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2024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1 00 00000 00 0000 000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9"/>
              </w:rPr>
              <w:t>7499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4332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4422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1 01 00000 00 0000 000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40" w:right="0" w:firstLine="0"/>
            </w:pPr>
            <w:r>
              <w:rPr>
                <w:rStyle w:val="CharStyle8"/>
              </w:rPr>
              <w:t>Налоги на прибыль,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0"/>
              </w:rPr>
              <w:t>1 01 02000 01 0000 110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40" w:right="0" w:firstLine="0"/>
            </w:pPr>
            <w:r>
              <w:rPr>
                <w:rStyle w:val="CharStyle10"/>
              </w:rPr>
              <w:t>Налог на доходы с физических лиц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9"/>
              </w:rPr>
              <w:t>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300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1 05 00000 00 0000 000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40" w:right="0" w:firstLine="0"/>
            </w:pPr>
            <w:r>
              <w:rPr>
                <w:rStyle w:val="CharStyle8"/>
              </w:rPr>
              <w:t>Налоги на совокупный доход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9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8"/>
              </w:rPr>
              <w:t>12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0"/>
              </w:rPr>
              <w:t>1 05 03000 01 0000 110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40" w:right="0" w:firstLine="0"/>
            </w:pPr>
            <w:r>
              <w:rPr>
                <w:rStyle w:val="CharStyle10"/>
              </w:rPr>
              <w:t>Единый сельскохозяйствееный налог.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9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12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1 06 00000 00 0000 110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40" w:right="0" w:firstLine="0"/>
            </w:pPr>
            <w:r>
              <w:rPr>
                <w:rStyle w:val="CharStyle8"/>
              </w:rPr>
              <w:t>Налоги на имущество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9"/>
              </w:rPr>
              <w:t>2193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2010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2050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0"/>
              </w:rPr>
              <w:t>1 06 01030 10 0000 110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40" w:right="0" w:firstLine="0"/>
            </w:pPr>
            <w:r>
              <w:rPr>
                <w:rStyle w:val="CharStyle10"/>
              </w:rPr>
              <w:t>Налог на имущество физических лиц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9"/>
              </w:rPr>
              <w:t>618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0"/>
              </w:rPr>
              <w:t>1 06 06013 10 0000 110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40" w:right="0" w:firstLine="0"/>
            </w:pPr>
            <w:r>
              <w:rPr>
                <w:rStyle w:val="CharStyle10"/>
              </w:rPr>
              <w:t>Земельный налог взимаемый по ставкам установленным подпунктом 1 пункта 1 статьи 394 налогового кодекса 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9"/>
              </w:rPr>
              <w:t>1575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1410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1450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1 11 00000 00 0000 000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40" w:right="0" w:firstLine="0"/>
            </w:pPr>
            <w:r>
              <w:rPr>
                <w:rStyle w:val="CharStyle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9"/>
              </w:rPr>
              <w:t>4948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2010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2060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0"/>
              </w:rPr>
              <w:t>1 11 05010 10 0000 120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40" w:right="0" w:firstLine="0"/>
            </w:pPr>
            <w:r>
              <w:rPr>
                <w:rStyle w:val="CharStyle10"/>
              </w:rPr>
              <w:t>Доходы полученные в виде арендной платы за земельные участки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9"/>
              </w:rPr>
              <w:t>4948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2010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2060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0"/>
              </w:rPr>
              <w:t>1 11 05025 10 0000 120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40" w:right="0" w:firstLine="0"/>
            </w:pPr>
            <w:r>
              <w:rPr>
                <w:rStyle w:val="CharStyle10"/>
              </w:rPr>
              <w:t>Арендная плата и поступления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0"/>
              </w:rPr>
              <w:t>1 17 02020 10 0000 180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40" w:right="0" w:firstLine="0"/>
            </w:pPr>
            <w:r>
              <w:rPr>
                <w:rStyle w:val="CharStyle10"/>
              </w:rPr>
              <w:t>Возмещение потерь сельскохозяйственного производства, связанных с изъятием сельскохозяйственных угодий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40" w:right="0" w:firstLine="0"/>
            </w:pPr>
            <w:r>
              <w:rPr>
                <w:rStyle w:val="CharStyle8"/>
              </w:rPr>
              <w:t>итого собственных доходов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2 00 00000 00 0000 000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40" w:right="0" w:firstLine="0"/>
            </w:pPr>
            <w:r>
              <w:rPr>
                <w:rStyle w:val="CharStyle8"/>
              </w:rPr>
              <w:t>Безвозмездные поступления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9"/>
              </w:rPr>
              <w:t>2896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7040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8770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0"/>
              </w:rPr>
              <w:t>2 02 15001 10 0000 150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40" w:right="0" w:firstLine="0"/>
            </w:pPr>
            <w:r>
              <w:rPr>
                <w:rStyle w:val="CharStyle1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9"/>
              </w:rPr>
              <w:t>2162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7500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40" w:right="0" w:firstLine="0"/>
            </w:pPr>
            <w:r>
              <w:rPr>
                <w:rStyle w:val="CharStyle10"/>
              </w:rPr>
              <w:t>Дотация по передаче полномочий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9"/>
              </w:rPr>
              <w:t>1192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440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620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0"/>
              </w:rPr>
              <w:t>1 40 22610 16 0010 512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40" w:right="0" w:firstLine="0"/>
            </w:pPr>
            <w:r>
              <w:rPr>
                <w:rStyle w:val="CharStyle10"/>
              </w:rPr>
              <w:t>Иные дотации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0"/>
              </w:rPr>
              <w:t>2 02 35118 10 0000 150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40" w:right="0" w:firstLine="0"/>
            </w:pPr>
            <w:r>
              <w:rPr>
                <w:rStyle w:val="CharStyle10"/>
              </w:rPr>
              <w:t>Субвенция бюджетам поселений на осуществление первичного воинского учета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9"/>
              </w:rPr>
              <w:t>542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650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0"/>
              </w:rPr>
              <w:t>2 02 35930 10 0000 150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40" w:right="0" w:firstLine="0"/>
            </w:pPr>
            <w:r>
              <w:rPr>
                <w:rStyle w:val="CharStyle10"/>
              </w:rPr>
              <w:t>Субвенция бюджетам поселений на государственную регистрацию актов гражданского состояния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0"/>
              </w:rPr>
              <w:t>2 02 45147 10 0000 150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4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4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4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0" w:lineRule="exact"/>
              <w:ind w:left="0" w:right="80" w:firstLine="0"/>
            </w:pPr>
            <w:r>
              <w:rPr>
                <w:rStyle w:val="CharStyle10"/>
              </w:rPr>
              <w:t xml:space="preserve">ВСЕГО </w:t>
            </w:r>
            <w:r>
              <w:rPr>
                <w:rStyle w:val="CharStyle8"/>
              </w:rPr>
              <w:t>ДОХОДОВ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9"/>
              </w:rPr>
              <w:t>11395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11372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4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8"/>
              </w:rPr>
              <w:t>13192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23810" w:h="16838" w:orient="landscape"/>
          <w:pgMar w:top="2274" w:left="4666" w:right="4666" w:bottom="2245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7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Приложение№7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289" w:line="130" w:lineRule="exact"/>
        <w:ind w:left="2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Собрания депутатов МО СП "Село Султанянгиюрт" «О проекта бюджета МО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/>
        <w:ind w:left="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/>
        <w:ind w:left="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бюджетных ассигнований на 2022 год и плановый период 2023и 2024гг по разделам и подразделам, целевым статьям и видам расходов, классификации расходов бюджетов</w:t>
      </w:r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202" w:line="190" w:lineRule="exact"/>
        <w:ind w:left="72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уточнение бюджета решение №17 от 30.06.2022г.</w:t>
      </w:r>
      <w:bookmarkEnd w:id="0"/>
    </w:p>
    <w:tbl>
      <w:tblPr>
        <w:tblOverlap w:val="never"/>
        <w:tblLayout w:type="fixed"/>
        <w:jc w:val="center"/>
      </w:tblPr>
      <w:tblGrid>
        <w:gridCol w:w="4464"/>
        <w:gridCol w:w="408"/>
        <w:gridCol w:w="638"/>
        <w:gridCol w:w="1138"/>
        <w:gridCol w:w="715"/>
        <w:gridCol w:w="1214"/>
        <w:gridCol w:w="898"/>
        <w:gridCol w:w="1157"/>
      </w:tblGrid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20" w:right="0" w:firstLine="0"/>
            </w:pPr>
            <w:r>
              <w:rPr>
                <w:rStyle w:val="CharStyle17"/>
              </w:rPr>
              <w:t>РЗ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17"/>
              </w:rPr>
              <w:t>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ЦСР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80"/>
            </w:pPr>
            <w:r>
              <w:rPr>
                <w:rStyle w:val="CharStyle18"/>
              </w:rPr>
              <w:t>ВР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00" w:firstLine="0"/>
            </w:pPr>
            <w:r>
              <w:rPr>
                <w:rStyle w:val="CharStyle17"/>
              </w:rPr>
              <w:t>Сумма 2022г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50" w:lineRule="exact"/>
              <w:ind w:left="240" w:right="0" w:firstLine="0"/>
            </w:pPr>
            <w:r>
              <w:rPr>
                <w:rStyle w:val="CharStyle17"/>
              </w:rPr>
              <w:t>Сумма</w:t>
            </w:r>
          </w:p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50" w:lineRule="exact"/>
              <w:ind w:left="240" w:right="0" w:firstLine="0"/>
            </w:pPr>
            <w:r>
              <w:rPr>
                <w:rStyle w:val="CharStyle17"/>
              </w:rPr>
              <w:t>2022г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50" w:lineRule="exact"/>
              <w:ind w:left="0" w:right="0" w:firstLine="0"/>
            </w:pPr>
            <w:r>
              <w:rPr>
                <w:rStyle w:val="CharStyle17"/>
              </w:rPr>
              <w:t>Сумма</w:t>
            </w:r>
          </w:p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50" w:lineRule="exact"/>
              <w:ind w:left="0" w:right="0" w:firstLine="0"/>
            </w:pPr>
            <w:r>
              <w:rPr>
                <w:rStyle w:val="CharStyle17"/>
              </w:rPr>
              <w:t>2023г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9"/>
              </w:rPr>
              <w:t>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20" w:right="0" w:firstLine="0"/>
            </w:pPr>
            <w:r>
              <w:rPr>
                <w:rStyle w:val="CharStyle1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9"/>
              </w:rPr>
              <w:t>Функционирование высшего должностного 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20" w:right="0" w:firstLine="0"/>
            </w:pPr>
            <w:r>
              <w:rPr>
                <w:rStyle w:val="CharStyle1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19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9"/>
              </w:rPr>
              <w:t>881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00" w:firstLine="0"/>
            </w:pPr>
            <w:r>
              <w:rPr>
                <w:rStyle w:val="CharStyle19"/>
              </w:rPr>
              <w:t>724,3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19"/>
              </w:rPr>
              <w:t>710,0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19"/>
              </w:rPr>
              <w:t>750,0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2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17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8810020000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80" w:right="0" w:firstLine="120"/>
            </w:pPr>
            <w:r>
              <w:rPr>
                <w:rStyle w:val="CharStyle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(Ьонпами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2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17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8810020000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80"/>
            </w:pPr>
            <w:r>
              <w:rPr>
                <w:rStyle w:val="CharStyle17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00" w:firstLine="0"/>
            </w:pPr>
            <w:r>
              <w:rPr>
                <w:rStyle w:val="CharStyle17"/>
              </w:rPr>
              <w:t>724,3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17"/>
              </w:rPr>
              <w:t>710,0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17"/>
              </w:rPr>
              <w:t>750,0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20" w:right="0" w:firstLine="0"/>
            </w:pPr>
            <w:r>
              <w:rPr>
                <w:rStyle w:val="CharStyle1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19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9"/>
              </w:rPr>
              <w:t>912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tabs>
                <w:tab w:leader="dot" w:pos="66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75" w:lineRule="exact"/>
              <w:ind w:left="160" w:right="0" w:firstLine="80"/>
            </w:pPr>
            <w:r>
              <w:rPr>
                <w:rStyle w:val="CharStyle21"/>
                <w:vertAlign w:val="superscript"/>
              </w:rPr>
              <w:t>:</w:t>
            </w:r>
            <w:r>
              <w:rPr>
                <w:rStyle w:val="CharStyle21"/>
              </w:rPr>
              <w:t xml:space="preserve"> </w:t>
            </w:r>
            <w:r>
              <w:rPr>
                <w:rStyle w:val="CharStyle22"/>
              </w:rPr>
              <w:t xml:space="preserve">у! 311 </w:t>
            </w:r>
            <w:r>
              <w:rPr>
                <w:rStyle w:val="CharStyle21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00" w:firstLine="0"/>
            </w:pPr>
            <w:r>
              <w:rPr>
                <w:rStyle w:val="CharStyle19"/>
              </w:rPr>
              <w:t>553,5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19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19"/>
              </w:rPr>
              <w:t>530,0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80" w:right="0" w:firstLine="280"/>
            </w:pPr>
            <w:r>
              <w:rPr>
                <w:rStyle w:val="CharStyle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20" w:right="0" w:firstLine="0"/>
            </w:pPr>
            <w:r>
              <w:rPr>
                <w:rStyle w:val="CharStyle1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19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9"/>
              </w:rPr>
              <w:t>9120020000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80" w:right="0" w:firstLine="120"/>
            </w:pPr>
            <w:r>
              <w:rPr>
                <w:rStyle w:val="CharStyle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(Ьондами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2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9120020000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80"/>
            </w:pPr>
            <w:r>
              <w:rPr>
                <w:rStyle w:val="CharStyle17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00" w:firstLine="0"/>
            </w:pPr>
            <w:r>
              <w:rPr>
                <w:rStyle w:val="CharStyle17"/>
              </w:rPr>
              <w:t>553,5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17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17"/>
              </w:rPr>
              <w:t>530,0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19"/>
              </w:rPr>
              <w:t>Функционирование 11равиге.и.счва Российской Федерации, высших исполигительных оргнаов государственной власти субъектов Российской Федерации, местных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20" w:right="0" w:firstLine="0"/>
            </w:pPr>
            <w:r>
              <w:rPr>
                <w:rStyle w:val="CharStyle1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260" w:right="0" w:firstLine="0"/>
            </w:pPr>
            <w:r>
              <w:rPr>
                <w:rStyle w:val="CharStyle23"/>
                <w:vertAlign w:val="superscript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50" w:lineRule="exact"/>
              <w:ind w:left="0" w:right="0" w:firstLine="0"/>
            </w:pPr>
            <w:r>
              <w:rPr>
                <w:rStyle w:val="CharStyle19"/>
              </w:rPr>
              <w:t>883</w:t>
            </w:r>
          </w:p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80" w:lineRule="exact"/>
              <w:ind w:left="0" w:right="0" w:firstLine="0"/>
            </w:pPr>
            <w:r>
              <w:rPr>
                <w:rStyle w:val="CharStyle24"/>
              </w:rPr>
              <w:t xml:space="preserve">: </w:t>
            </w:r>
            <w:r>
              <w:rPr>
                <w:rStyle w:val="CharStyle22"/>
              </w:rPr>
              <w:t>: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00" w:firstLine="0"/>
            </w:pPr>
            <w:r>
              <w:rPr>
                <w:rStyle w:val="CharStyle19"/>
              </w:rPr>
              <w:t>3 244,6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19"/>
              </w:rPr>
              <w:t>3 340,0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19"/>
              </w:rPr>
              <w:t>4 128,0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80" w:right="0" w:firstLine="120"/>
            </w:pPr>
            <w:r>
              <w:rPr>
                <w:rStyle w:val="CharStyle20"/>
              </w:rPr>
              <w:t>Руководство и управление в сфере установленных функций органов государственной власти субъектов Российской Федерации н органов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2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8830020000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80" w:right="0" w:firstLine="120"/>
            </w:pPr>
            <w:r>
              <w:rPr>
                <w:rStyle w:val="CharStyle20"/>
              </w:rPr>
              <w:t>1 (ентральный аппарат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2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8830020000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80" w:right="0" w:firstLine="120"/>
            </w:pPr>
            <w:r>
              <w:rPr>
                <w:rStyle w:val="CharStyle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2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8830020000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80"/>
            </w:pPr>
            <w:r>
              <w:rPr>
                <w:rStyle w:val="CharStyle17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00" w:firstLine="0"/>
            </w:pPr>
            <w:r>
              <w:rPr>
                <w:rStyle w:val="CharStyle17"/>
              </w:rPr>
              <w:t>2 840,3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17"/>
              </w:rPr>
              <w:t>2 560,0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17"/>
              </w:rPr>
              <w:t>3 200,0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80" w:right="0" w:firstLine="120"/>
            </w:pPr>
            <w:r>
              <w:rPr>
                <w:rStyle w:val="CharStyle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2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4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8830020000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80"/>
            </w:pPr>
            <w:r>
              <w:rPr>
                <w:rStyle w:val="CharStyle17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00" w:firstLine="0"/>
            </w:pPr>
            <w:r>
              <w:rPr>
                <w:rStyle w:val="CharStyle17"/>
              </w:rPr>
              <w:t>301,3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17"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17"/>
              </w:rPr>
              <w:t>828,0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80" w:right="0" w:firstLine="120"/>
            </w:pPr>
            <w:r>
              <w:rPr>
                <w:rStyle w:val="CharStyle2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2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8830020000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80"/>
            </w:pPr>
            <w:r>
              <w:rPr>
                <w:rStyle w:val="CharStyle17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00" w:firstLine="0"/>
            </w:pPr>
            <w:r>
              <w:rPr>
                <w:rStyle w:val="CharStyle17"/>
              </w:rPr>
              <w:t>103,0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17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17"/>
              </w:rPr>
              <w:t>100,0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9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20" w:right="0" w:firstLine="0"/>
            </w:pPr>
            <w:r>
              <w:rPr>
                <w:rStyle w:val="CharStyle1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9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80" w:right="0" w:firstLine="120"/>
            </w:pPr>
            <w:r>
              <w:rPr>
                <w:rStyle w:val="CharStyle20"/>
              </w:rPr>
              <w:t>Резервные фонды исполнительных органов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2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00" w:firstLine="0"/>
            </w:pPr>
            <w:r>
              <w:rPr>
                <w:rStyle w:val="CharStyle19"/>
              </w:rPr>
              <w:t>104,0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19"/>
              </w:rPr>
              <w:t>114,0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19"/>
              </w:rPr>
              <w:t>131,0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80" w:right="0" w:firstLine="120"/>
            </w:pPr>
            <w:r>
              <w:rPr>
                <w:rStyle w:val="CharStyle2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2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9990020680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80"/>
            </w:pPr>
            <w:r>
              <w:rPr>
                <w:rStyle w:val="CharStyle17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00" w:firstLine="0"/>
            </w:pPr>
            <w:r>
              <w:rPr>
                <w:rStyle w:val="CharStyle17"/>
              </w:rPr>
              <w:t>104.0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17"/>
              </w:rPr>
              <w:t>114,0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17"/>
              </w:rPr>
              <w:t>131,0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9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20" w:right="0" w:firstLine="0"/>
            </w:pPr>
            <w:r>
              <w:rPr>
                <w:rStyle w:val="CharStyle19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40" w:firstLine="0"/>
            </w:pPr>
            <w:r>
              <w:rPr>
                <w:rStyle w:val="CharStyle19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2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40" w:firstLine="0"/>
            </w:pPr>
            <w:r>
              <w:rPr>
                <w:rStyle w:val="CharStyle17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996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00" w:firstLine="0"/>
            </w:pPr>
            <w:r>
              <w:rPr>
                <w:rStyle w:val="CharStyle19"/>
              </w:rPr>
              <w:t>1 859,7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19"/>
              </w:rPr>
              <w:t>1 385,0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19"/>
              </w:rPr>
              <w:t>1 415,0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Обеспечение деятельности подведомственных учреждений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2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40" w:firstLine="0"/>
            </w:pPr>
            <w:r>
              <w:rPr>
                <w:rStyle w:val="CharStyle17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9960000590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80"/>
            </w:pPr>
            <w:r>
              <w:rPr>
                <w:rStyle w:val="CharStyle17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00" w:firstLine="0"/>
            </w:pPr>
            <w:r>
              <w:rPr>
                <w:rStyle w:val="CharStyle17"/>
              </w:rPr>
              <w:t>1 327,9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80" w:right="0" w:firstLine="120"/>
            </w:pPr>
            <w:r>
              <w:rPr>
                <w:rStyle w:val="CharStyle20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2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40" w:firstLine="0"/>
            </w:pPr>
            <w:r>
              <w:rPr>
                <w:rStyle w:val="CharStyle17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9960000590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80"/>
            </w:pPr>
            <w:r>
              <w:rPr>
                <w:rStyle w:val="CharStyle17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00" w:firstLine="0"/>
            </w:pPr>
            <w:r>
              <w:rPr>
                <w:rStyle w:val="CharStyle17"/>
              </w:rPr>
              <w:t>403,5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17"/>
              </w:rPr>
              <w:t>1 345,0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17"/>
              </w:rPr>
              <w:t>1 375,0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80" w:right="0" w:firstLine="120"/>
            </w:pPr>
            <w:r>
              <w:rPr>
                <w:rStyle w:val="CharStyle2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2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40" w:firstLine="0"/>
            </w:pPr>
            <w:r>
              <w:rPr>
                <w:rStyle w:val="CharStyle17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9960000590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80"/>
            </w:pPr>
            <w:r>
              <w:rPr>
                <w:rStyle w:val="CharStyle17"/>
              </w:rPr>
              <w:t>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00" w:firstLine="0"/>
            </w:pPr>
            <w:r>
              <w:rPr>
                <w:rStyle w:val="CharStyle17"/>
              </w:rPr>
              <w:t>128,3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17"/>
              </w:rPr>
              <w:t>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17"/>
              </w:rPr>
              <w:t>40,0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9"/>
              </w:rPr>
              <w:t>Национальная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20" w:right="0" w:firstLine="0"/>
            </w:pPr>
            <w:r>
              <w:rPr>
                <w:rStyle w:val="CharStyle19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80" w:right="0" w:firstLine="120"/>
            </w:pPr>
            <w:r>
              <w:rPr>
                <w:rStyle w:val="CharStyle20"/>
              </w:rPr>
              <w:t>Мобилизационная и вневойсковая подготовка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20" w:right="0" w:firstLine="0"/>
            </w:pPr>
            <w:r>
              <w:rPr>
                <w:rStyle w:val="CharStyle17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4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998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00" w:firstLine="0"/>
            </w:pPr>
            <w:r>
              <w:rPr>
                <w:rStyle w:val="CharStyle19"/>
              </w:rPr>
              <w:t>547,2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19"/>
              </w:rPr>
              <w:t>560,0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19"/>
              </w:rPr>
              <w:t>620,0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80" w:right="0" w:firstLine="120"/>
            </w:pPr>
            <w:r>
              <w:rPr>
                <w:rStyle w:val="CharStyle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20" w:right="0" w:firstLine="0"/>
            </w:pPr>
            <w:r>
              <w:rPr>
                <w:rStyle w:val="CharStyle17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4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9980051180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80"/>
            </w:pPr>
            <w:r>
              <w:rPr>
                <w:rStyle w:val="CharStyle17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00" w:firstLine="0"/>
            </w:pPr>
            <w:r>
              <w:rPr>
                <w:rStyle w:val="CharStyle17"/>
              </w:rPr>
              <w:t>547.2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17"/>
              </w:rPr>
              <w:t>560,0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17"/>
              </w:rPr>
              <w:t>620,0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80" w:right="0" w:firstLine="120"/>
            </w:pPr>
            <w:r>
              <w:rPr>
                <w:rStyle w:val="CharStyle20"/>
              </w:rPr>
              <w:t>Органы юстиции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4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998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80" w:right="0" w:firstLine="120"/>
            </w:pPr>
            <w:r>
              <w:rPr>
                <w:rStyle w:val="CharStyle20"/>
              </w:rPr>
              <w:t>Осуществление переданных органам государственной власти ссбы.к:оь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2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4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9980059300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9"/>
              </w:rPr>
              <w:t>Национальная жономика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20" w:right="0" w:firstLine="0"/>
            </w:pPr>
            <w:r>
              <w:rPr>
                <w:rStyle w:val="CharStyle19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80" w:right="0" w:firstLine="120"/>
            </w:pPr>
            <w:r>
              <w:rPr>
                <w:rStyle w:val="CharStyle20"/>
              </w:rPr>
              <w:t>М\ инициальная комплексная про) рамма социально жономичсского развития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2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40" w:firstLine="0"/>
            </w:pPr>
            <w:r>
              <w:rPr>
                <w:rStyle w:val="CharStyle17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00" w:firstLine="0"/>
            </w:pPr>
            <w:r>
              <w:rPr>
                <w:rStyle w:val="CharStyle19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19"/>
              </w:rPr>
              <w:t>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19"/>
              </w:rPr>
              <w:t>300,0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80" w:right="0" w:firstLine="120"/>
            </w:pPr>
            <w:r>
              <w:rPr>
                <w:rStyle w:val="CharStyle20"/>
              </w:rPr>
              <w:t xml:space="preserve">Муниципальная программа "Оформление права собственности и использование имущества </w:t>
            </w:r>
            <w:r>
              <w:rPr>
                <w:rStyle w:val="CharStyle26"/>
              </w:rPr>
              <w:t>2017-201</w:t>
            </w:r>
            <w:r>
              <w:rPr>
                <w:rStyle w:val="CharStyle20"/>
              </w:rPr>
              <w:t>9гг)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2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40" w:firstLine="0"/>
            </w:pPr>
            <w:r>
              <w:rPr>
                <w:rStyle w:val="CharStyle17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9998000590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2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40" w:firstLine="0"/>
            </w:pPr>
            <w:r>
              <w:rPr>
                <w:rStyle w:val="CharStyle17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9998000590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80"/>
            </w:pPr>
            <w:r>
              <w:rPr>
                <w:rStyle w:val="CharStyle17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00" w:firstLine="0"/>
            </w:pPr>
            <w:r>
              <w:rPr>
                <w:rStyle w:val="CharStyle17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17"/>
              </w:rPr>
              <w:t>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17"/>
              </w:rPr>
              <w:t>300,0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9"/>
              </w:rPr>
              <w:t>Жилшцно-комунальнос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20" w:right="0" w:firstLine="0"/>
            </w:pPr>
            <w:r>
              <w:rPr>
                <w:rStyle w:val="CharStyle19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00" w:firstLine="0"/>
            </w:pPr>
            <w:r>
              <w:rPr>
                <w:rStyle w:val="CharStyle19"/>
              </w:rPr>
              <w:t>3 799,0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19"/>
              </w:rPr>
              <w:t>4 238,0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19"/>
              </w:rPr>
              <w:t>5 068,0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80" w:right="0" w:firstLine="120"/>
            </w:pPr>
            <w:r>
              <w:rPr>
                <w:rStyle w:val="CharStyle20"/>
              </w:rPr>
              <w:t>Благоус 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2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40" w:firstLine="0"/>
            </w:pPr>
            <w:r>
              <w:rPr>
                <w:rStyle w:val="CharStyle17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2610160010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" w:firstLine="0"/>
            </w:pPr>
            <w:r>
              <w:rPr>
                <w:rStyle w:val="CharStyle17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00" w:firstLine="0"/>
            </w:pPr>
            <w:r>
              <w:rPr>
                <w:rStyle w:val="CharStyle17"/>
              </w:rPr>
              <w:t>2 169,0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17"/>
              </w:rPr>
              <w:t>2 020,0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17"/>
              </w:rPr>
              <w:t>2 500,0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80" w:right="0" w:firstLine="120"/>
            </w:pPr>
            <w:r>
              <w:rPr>
                <w:rStyle w:val="CharStyle20"/>
              </w:rPr>
              <w:t>11рочие мероприятия по благоустройству территории сельских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2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4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1480000180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80"/>
            </w:pPr>
            <w:r>
              <w:rPr>
                <w:rStyle w:val="CharStyle17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00" w:firstLine="0"/>
            </w:pPr>
            <w:r>
              <w:rPr>
                <w:rStyle w:val="CharStyle17"/>
              </w:rPr>
              <w:t>1 030,0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17"/>
              </w:rPr>
              <w:t>1 368,0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17"/>
              </w:rPr>
              <w:t>1 668,0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80" w:right="0" w:firstLine="120"/>
            </w:pPr>
            <w:r>
              <w:rPr>
                <w:rStyle w:val="CharStyle20"/>
              </w:rPr>
              <w:t>Уличное освещение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2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4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9997000590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80"/>
            </w:pPr>
            <w:r>
              <w:rPr>
                <w:rStyle w:val="CharStyle17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00" w:firstLine="0"/>
            </w:pPr>
            <w:r>
              <w:rPr>
                <w:rStyle w:val="CharStyle17"/>
              </w:rPr>
              <w:t>600.0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17"/>
              </w:rPr>
              <w:t>850,0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20" w:firstLine="0"/>
            </w:pPr>
            <w:r>
              <w:rPr>
                <w:rStyle w:val="CharStyle17"/>
              </w:rPr>
              <w:t>900,0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9"/>
              </w:rPr>
              <w:t>Культура,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63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20" w:right="0" w:firstLine="0"/>
            </w:pPr>
            <w:r>
              <w:rPr>
                <w:rStyle w:val="CharStyle19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63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430"/>
        <w:gridCol w:w="408"/>
        <w:gridCol w:w="634"/>
        <w:gridCol w:w="1142"/>
        <w:gridCol w:w="720"/>
        <w:gridCol w:w="1210"/>
        <w:gridCol w:w="888"/>
        <w:gridCol w:w="1128"/>
      </w:tblGrid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80" w:right="0" w:firstLine="0"/>
            </w:pPr>
            <w:r>
              <w:rPr>
                <w:rStyle w:val="CharStyle27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20" w:right="0" w:firstLine="0"/>
            </w:pPr>
            <w:r>
              <w:rPr>
                <w:rStyle w:val="CharStyle27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40" w:right="0" w:firstLine="0"/>
            </w:pPr>
            <w:r>
              <w:rPr>
                <w:rStyle w:val="CharStyle2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00" w:firstLine="0"/>
            </w:pPr>
            <w:r>
              <w:rPr>
                <w:rStyle w:val="CharStyle28"/>
              </w:rPr>
              <w:t>236,5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28"/>
              </w:rPr>
              <w:t>215,0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5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28"/>
              </w:rPr>
              <w:t>250,0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80" w:right="0" w:firstLine="0"/>
            </w:pPr>
            <w:r>
              <w:rPr>
                <w:rStyle w:val="CharStyle27"/>
              </w:rPr>
              <w:t>Дворцы и дома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20" w:right="0" w:firstLine="0"/>
            </w:pPr>
            <w:r>
              <w:rPr>
                <w:rStyle w:val="CharStyle27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40" w:right="0" w:firstLine="0"/>
            </w:pPr>
            <w:r>
              <w:rPr>
                <w:rStyle w:val="CharStyle2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20" w:right="0" w:firstLine="0"/>
            </w:pPr>
            <w:r>
              <w:rPr>
                <w:rStyle w:val="CharStyle27"/>
              </w:rPr>
              <w:t>2020100590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5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80" w:right="0" w:firstLine="100"/>
            </w:pPr>
            <w:r>
              <w:rPr>
                <w:rStyle w:val="CharStyle27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20" w:right="0" w:firstLine="0"/>
            </w:pPr>
            <w:r>
              <w:rPr>
                <w:rStyle w:val="CharStyle27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40" w:right="0" w:firstLine="0"/>
            </w:pPr>
            <w:r>
              <w:rPr>
                <w:rStyle w:val="CharStyle2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20" w:right="0" w:firstLine="0"/>
            </w:pPr>
            <w:r>
              <w:rPr>
                <w:rStyle w:val="CharStyle27"/>
              </w:rPr>
              <w:t>2020100590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40" w:right="0" w:firstLine="0"/>
            </w:pPr>
            <w:r>
              <w:rPr>
                <w:rStyle w:val="CharStyle27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00" w:firstLine="0"/>
            </w:pPr>
            <w:r>
              <w:rPr>
                <w:rStyle w:val="CharStyle27"/>
              </w:rPr>
              <w:t>231,5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60" w:firstLine="0"/>
            </w:pPr>
            <w:r>
              <w:rPr>
                <w:rStyle w:val="CharStyle27"/>
              </w:rPr>
              <w:t>214,0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105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80" w:firstLine="0"/>
            </w:pPr>
            <w:r>
              <w:rPr>
                <w:rStyle w:val="CharStyle27"/>
              </w:rPr>
              <w:t>249,0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80" w:right="0" w:firstLine="100"/>
            </w:pPr>
            <w:r>
              <w:rPr>
                <w:rStyle w:val="CharStyle27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40" w:right="0" w:firstLine="0"/>
            </w:pPr>
            <w:r>
              <w:rPr>
                <w:rStyle w:val="CharStyle27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00" w:firstLine="0"/>
            </w:pPr>
            <w:r>
              <w:rPr>
                <w:rStyle w:val="CharStyle27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60" w:firstLine="0"/>
            </w:pPr>
            <w:r>
              <w:rPr>
                <w:rStyle w:val="CharStyle27"/>
              </w:rPr>
              <w:t>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5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80" w:firstLine="0"/>
            </w:pPr>
            <w:r>
              <w:rPr>
                <w:rStyle w:val="CharStyle27"/>
              </w:rPr>
              <w:t>1,0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28"/>
              </w:rPr>
              <w:t>Здравоохранение и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28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28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28"/>
              </w:rPr>
              <w:t>0000000000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28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5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7"/>
              </w:rPr>
              <w:t>Физкультурно- оздоровит.работа и спортивные мероприятии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40" w:firstLine="0"/>
            </w:pPr>
            <w:r>
              <w:rPr>
                <w:rStyle w:val="CharStyle27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40" w:firstLine="0"/>
            </w:pPr>
            <w:r>
              <w:rPr>
                <w:rStyle w:val="CharStyle27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105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40" w:firstLine="0"/>
            </w:pPr>
            <w:r>
              <w:rPr>
                <w:rStyle w:val="CharStyle27"/>
              </w:rPr>
              <w:t>2410187010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40" w:firstLine="0"/>
            </w:pPr>
            <w:r>
              <w:rPr>
                <w:rStyle w:val="CharStyle27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80" w:right="0" w:firstLine="0"/>
            </w:pPr>
            <w:r>
              <w:rPr>
                <w:rStyle w:val="CharStyle27"/>
              </w:rPr>
              <w:t>Мероприятия в области спорта.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40" w:firstLine="0"/>
            </w:pPr>
            <w:r>
              <w:rPr>
                <w:rStyle w:val="CharStyle27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40" w:firstLine="0"/>
            </w:pPr>
            <w:r>
              <w:rPr>
                <w:rStyle w:val="CharStyle27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05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40" w:firstLine="0"/>
            </w:pPr>
            <w:r>
              <w:rPr>
                <w:rStyle w:val="CharStyle27"/>
              </w:rPr>
              <w:t>2410187010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40" w:firstLine="0"/>
            </w:pPr>
            <w:r>
              <w:rPr>
                <w:rStyle w:val="CharStyle27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40" w:firstLine="0"/>
            </w:pPr>
            <w:r>
              <w:rPr>
                <w:rStyle w:val="CharStyle27"/>
              </w:rPr>
              <w:t>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05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60" w:firstLine="0"/>
            </w:pPr>
            <w:r>
              <w:rPr>
                <w:rStyle w:val="CharStyle27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05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80" w:firstLine="0"/>
            </w:pPr>
            <w:r>
              <w:rPr>
                <w:rStyle w:val="CharStyle27"/>
              </w:rPr>
              <w:t>100,0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5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28"/>
              </w:rPr>
              <w:t>Всего расходов: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5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5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5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56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5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40" w:firstLine="0"/>
            </w:pPr>
            <w:r>
              <w:rPr>
                <w:rStyle w:val="CharStyle28"/>
              </w:rPr>
              <w:t>11 478,8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5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60" w:firstLine="0"/>
            </w:pPr>
            <w:r>
              <w:rPr>
                <w:rStyle w:val="CharStyle28"/>
              </w:rPr>
              <w:t>11 372,0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056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80" w:firstLine="0"/>
            </w:pPr>
            <w:r>
              <w:rPr>
                <w:rStyle w:val="CharStyle28"/>
              </w:rPr>
              <w:t>13 194,0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38" w:h="23810"/>
          <w:pgMar w:top="3586" w:left="3098" w:right="3098" w:bottom="3586" w:header="0" w:footer="3" w:gutter="0"/>
          <w:rtlGutter w:val="0"/>
          <w:cols w:space="720"/>
          <w:noEndnote/>
          <w:docGrid w:linePitch="360"/>
        </w:sectPr>
      </w:pPr>
    </w:p>
    <w:p>
      <w:pPr>
        <w:pStyle w:val="Style29"/>
        <w:widowControl w:val="0"/>
        <w:keepNext w:val="0"/>
        <w:keepLines w:val="0"/>
        <w:shd w:val="clear" w:color="auto" w:fill="auto"/>
        <w:bidi w:val="0"/>
        <w:spacing w:before="0" w:after="0"/>
        <w:ind w:left="0" w:right="6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Приложение№6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spacing w:before="0" w:after="273"/>
        <w:ind w:left="4620" w:right="6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 Решению Собрания депутатов МО СП «Село </w:t>
      </w:r>
      <w:r>
        <w:rPr>
          <w:rStyle w:val="CharStyle33"/>
        </w:rPr>
        <w:t xml:space="preserve">Султанянгиюрт» </w:t>
      </w:r>
      <w:r>
        <w:rPr>
          <w:lang w:val="ru-RU" w:eastAsia="ru-RU" w:bidi="ru-RU"/>
          <w:w w:val="100"/>
          <w:spacing w:val="0"/>
          <w:color w:val="000000"/>
          <w:position w:val="0"/>
        </w:rPr>
        <w:t>«О бюджете МО СП «Село Султанянгиюрт» на 2022год и плановый период 2023. и 2024 гг"</w:t>
      </w:r>
    </w:p>
    <w:p>
      <w:pPr>
        <w:pStyle w:val="Style34"/>
        <w:framePr w:w="833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Ведомственная структура расходов проект бюджета МО СП "Село Султанянгиюрт" на 2022 год и плановый период 2023 и 2024 гг уточнение бюджета решение №17 отЗО июня 2022г.</w:t>
      </w:r>
    </w:p>
    <w:tbl>
      <w:tblPr>
        <w:tblOverlap w:val="never"/>
        <w:tblLayout w:type="fixed"/>
        <w:jc w:val="center"/>
      </w:tblPr>
      <w:tblGrid>
        <w:gridCol w:w="3586"/>
        <w:gridCol w:w="398"/>
        <w:gridCol w:w="379"/>
        <w:gridCol w:w="403"/>
        <w:gridCol w:w="974"/>
        <w:gridCol w:w="514"/>
        <w:gridCol w:w="701"/>
        <w:gridCol w:w="682"/>
        <w:gridCol w:w="696"/>
      </w:tblGrid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36"/>
              </w:rPr>
              <w:t>Наименование главного распорядителя кредитов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00" w:right="0" w:firstLine="0"/>
            </w:pPr>
            <w:r>
              <w:rPr>
                <w:rStyle w:val="CharStyle36"/>
              </w:rPr>
              <w:t>ГЛ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РЗ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36"/>
              </w:rPr>
              <w:t>ЦСР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6"/>
              </w:rPr>
              <w:t>ВР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6"/>
              </w:rPr>
              <w:t>Сумма</w:t>
            </w:r>
          </w:p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6"/>
              </w:rPr>
              <w:t>2022г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36"/>
              </w:rPr>
              <w:t>Сумма</w:t>
            </w:r>
          </w:p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36"/>
              </w:rPr>
              <w:t>2023г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36"/>
              </w:rPr>
              <w:t>Сумма</w:t>
            </w:r>
          </w:p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36"/>
              </w:rPr>
              <w:t>2024г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360" w:right="0" w:firstLine="40"/>
            </w:pPr>
            <w:r>
              <w:rPr>
                <w:rStyle w:val="CharStyle36"/>
              </w:rPr>
              <w:t>Администрация МО СП "Село Султанянгиюрт"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00" w:right="0" w:firstLine="0"/>
            </w:pPr>
            <w:r>
              <w:rPr>
                <w:rStyle w:val="CharStyle36"/>
              </w:rPr>
              <w:t>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36"/>
              </w:rPr>
              <w:t>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36"/>
              </w:rPr>
              <w:t>Функционирование высшего должностного лица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36"/>
              </w:rPr>
              <w:t>881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724,3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710,0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00" w:firstLine="0"/>
            </w:pPr>
            <w:r>
              <w:rPr>
                <w:rStyle w:val="CharStyle36"/>
              </w:rPr>
              <w:t>750,0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60" w:right="0" w:firstLine="120"/>
            </w:pPr>
            <w:r>
              <w:rPr>
                <w:rStyle w:val="CharStyle3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36"/>
              </w:rPr>
              <w:t>8810020000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60" w:right="0" w:firstLine="120"/>
            </w:pPr>
            <w:r>
              <w:rPr>
                <w:rStyle w:val="CharStyle3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36"/>
              </w:rPr>
              <w:t>8810020000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724,3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710,0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00" w:firstLine="0"/>
            </w:pPr>
            <w:r>
              <w:rPr>
                <w:rStyle w:val="CharStyle36"/>
              </w:rPr>
              <w:t>750,0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60" w:right="0" w:firstLine="640"/>
            </w:pPr>
            <w:r>
              <w:rPr>
                <w:rStyle w:val="CharStyle3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37"/>
              </w:rPr>
              <w:t>о»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36"/>
              </w:rPr>
              <w:t>912</w:t>
            </w:r>
          </w:p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38"/>
              </w:rPr>
              <w:t>-ук'Е ' у;</w:t>
            </w:r>
            <w:r>
              <w:rPr>
                <w:rStyle w:val="CharStyle39"/>
              </w:rPr>
              <w:t>уААгУЦл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553,5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00" w:firstLine="0"/>
            </w:pPr>
            <w:r>
              <w:rPr>
                <w:rStyle w:val="CharStyle36"/>
              </w:rPr>
              <w:t>530,0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60" w:right="0" w:firstLine="120"/>
            </w:pPr>
            <w:r>
              <w:rPr>
                <w:rStyle w:val="CharStyle3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36"/>
              </w:rPr>
              <w:t>9120020000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60" w:right="0" w:firstLine="120"/>
            </w:pPr>
            <w:r>
              <w:rPr>
                <w:rStyle w:val="CharStyle3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36"/>
              </w:rPr>
              <w:t>9120020000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553,5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00" w:firstLine="0"/>
            </w:pPr>
            <w:r>
              <w:rPr>
                <w:rStyle w:val="CharStyle36"/>
              </w:rPr>
              <w:t>530,0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360" w:right="0" w:firstLine="40"/>
            </w:pPr>
            <w:r>
              <w:rPr>
                <w:rStyle w:val="CharStyle36"/>
              </w:rPr>
              <w:t xml:space="preserve">Функционирование Правительства Российской Федерации, высших исполнгительных оргнаов </w:t>
            </w:r>
            <w:r>
              <w:rPr>
                <w:rStyle w:val="CharStyle40"/>
              </w:rPr>
              <w:t>1</w:t>
            </w:r>
            <w:r>
              <w:rPr>
                <w:rStyle w:val="CharStyle36"/>
              </w:rPr>
              <w:t xml:space="preserve"> осу дарственной власти субъектов Российской Федерации,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01</w:t>
            </w:r>
          </w:p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0" w:right="0" w:firstLine="0"/>
            </w:pPr>
            <w:r>
              <w:rPr>
                <w:rStyle w:val="CharStyle38"/>
                <w:lang w:val="en-US" w:eastAsia="en-US" w:bidi="en-US"/>
              </w:rPr>
              <w:t>111</w:t>
            </w:r>
            <w:r>
              <w:rPr>
                <w:rStyle w:val="CharStyle38"/>
              </w:rPr>
              <w:t>,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36"/>
              </w:rPr>
              <w:t>883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3 244,6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3 340,0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00" w:firstLine="0"/>
            </w:pPr>
            <w:r>
              <w:rPr>
                <w:rStyle w:val="CharStyle36"/>
              </w:rPr>
              <w:t>4 128,0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60" w:right="0" w:firstLine="120"/>
            </w:pPr>
            <w:r>
              <w:rPr>
                <w:rStyle w:val="CharStyle3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36"/>
              </w:rPr>
              <w:t>8830020000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60" w:right="0" w:firstLine="120"/>
            </w:pPr>
            <w:r>
              <w:rPr>
                <w:rStyle w:val="CharStyle36"/>
              </w:rPr>
              <w:t>Центральный аппарат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36"/>
              </w:rPr>
              <w:t>8830020000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60" w:right="0" w:firstLine="120"/>
            </w:pPr>
            <w:r>
              <w:rPr>
                <w:rStyle w:val="CharStyle3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36"/>
              </w:rPr>
              <w:t>8830020000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2 840,3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2 560,0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00" w:firstLine="0"/>
            </w:pPr>
            <w:r>
              <w:rPr>
                <w:rStyle w:val="CharStyle36"/>
              </w:rPr>
              <w:t>3 200,0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60" w:right="0" w:firstLine="120"/>
            </w:pPr>
            <w:r>
              <w:rPr>
                <w:rStyle w:val="CharStyle3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36"/>
              </w:rPr>
              <w:t>8830020000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301,3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00" w:firstLine="0"/>
            </w:pPr>
            <w:r>
              <w:rPr>
                <w:rStyle w:val="CharStyle36"/>
              </w:rPr>
              <w:t>828,0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60" w:right="0" w:firstLine="120"/>
            </w:pPr>
            <w:r>
              <w:rPr>
                <w:rStyle w:val="CharStyle36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36"/>
              </w:rPr>
              <w:t>8830020000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6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103,0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00" w:firstLine="0"/>
            </w:pPr>
            <w:r>
              <w:rPr>
                <w:rStyle w:val="CharStyle36"/>
              </w:rPr>
              <w:t>100,0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36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36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104,0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114,0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00" w:firstLine="0"/>
            </w:pPr>
            <w:r>
              <w:rPr>
                <w:rStyle w:val="CharStyle36"/>
              </w:rPr>
              <w:t>131,0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60" w:right="0" w:firstLine="60"/>
            </w:pPr>
            <w:r>
              <w:rPr>
                <w:rStyle w:val="CharStyle36"/>
              </w:rPr>
              <w:t>Резервные фонды исполнительных органов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36"/>
              </w:rPr>
              <w:t>9990020680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60" w:right="0" w:firstLine="120"/>
            </w:pPr>
            <w:r>
              <w:rPr>
                <w:rStyle w:val="CharStyle36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36"/>
              </w:rPr>
              <w:t>9990020680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6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104,0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114,0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00" w:firstLine="0"/>
            </w:pPr>
            <w:r>
              <w:rPr>
                <w:rStyle w:val="CharStyle36"/>
              </w:rPr>
              <w:t>131,0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60" w:right="0" w:firstLine="640"/>
            </w:pPr>
            <w:r>
              <w:rPr>
                <w:rStyle w:val="CharStyle36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36"/>
              </w:rPr>
              <w:t>996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1 859,3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1 385,0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00" w:firstLine="0"/>
            </w:pPr>
            <w:r>
              <w:rPr>
                <w:rStyle w:val="CharStyle36"/>
              </w:rPr>
              <w:t>1 415,0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60" w:right="0" w:firstLine="120"/>
            </w:pPr>
            <w:r>
              <w:rPr>
                <w:rStyle w:val="CharStyle36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36"/>
              </w:rPr>
              <w:t>9960000590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60" w:right="0" w:firstLine="60"/>
            </w:pPr>
            <w:r>
              <w:rPr>
                <w:rStyle w:val="CharStyle36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36"/>
              </w:rPr>
              <w:t>9960000590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1 327,5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60" w:right="0" w:firstLine="60"/>
            </w:pPr>
            <w:r>
              <w:rPr>
                <w:rStyle w:val="CharStyle3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403,5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1 345,0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00" w:firstLine="0"/>
            </w:pPr>
            <w:r>
              <w:rPr>
                <w:rStyle w:val="CharStyle36"/>
              </w:rPr>
              <w:t>1 375,0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60" w:right="0" w:firstLine="120"/>
            </w:pPr>
            <w:r>
              <w:rPr>
                <w:rStyle w:val="CharStyle36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6"/>
              </w:rPr>
              <w:t>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128,3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00" w:firstLine="0"/>
            </w:pPr>
            <w:r>
              <w:rPr>
                <w:rStyle w:val="CharStyle36"/>
              </w:rPr>
              <w:t>40,0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36"/>
              </w:rPr>
              <w:t>Национальная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360" w:right="0" w:firstLine="40"/>
            </w:pPr>
            <w:r>
              <w:rPr>
                <w:rStyle w:val="CharStyle36"/>
              </w:rPr>
              <w:t>Мобилизационная и вневойсковая подготовка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36"/>
              </w:rPr>
              <w:t>998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547,2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560,0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00" w:firstLine="0"/>
            </w:pPr>
            <w:r>
              <w:rPr>
                <w:rStyle w:val="CharStyle36"/>
              </w:rPr>
              <w:t>620,0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60" w:right="0" w:firstLine="120"/>
            </w:pPr>
            <w:r>
              <w:rPr>
                <w:rStyle w:val="CharStyle3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36"/>
              </w:rPr>
              <w:t>9980051180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3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547,2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560,0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00" w:firstLine="0"/>
            </w:pPr>
            <w:r>
              <w:rPr>
                <w:rStyle w:val="CharStyle36"/>
              </w:rPr>
              <w:t>620,0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36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840" w:right="0" w:hanging="560"/>
            </w:pPr>
            <w:r>
              <w:rPr>
                <w:rStyle w:val="CharStyle36"/>
              </w:rPr>
              <w:t>Муниципальная комплексная программа социально . экономического развития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40" w:firstLine="0"/>
            </w:pPr>
            <w:r>
              <w:rPr>
                <w:rStyle w:val="CharStyle3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36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00" w:firstLine="0"/>
            </w:pPr>
            <w:r>
              <w:rPr>
                <w:rStyle w:val="CharStyle36"/>
              </w:rPr>
              <w:t>300,0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60" w:right="0" w:firstLine="120"/>
            </w:pPr>
            <w:r>
              <w:rPr>
                <w:rStyle w:val="CharStyle36"/>
              </w:rPr>
              <w:t>Муниципальная программа "Оформление права собственности и использование имущества 2017-2019гг)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36"/>
              </w:rPr>
              <w:t>9998000590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60" w:right="0" w:firstLine="120"/>
            </w:pPr>
            <w:r>
              <w:rPr>
                <w:rStyle w:val="CharStyle36"/>
              </w:rPr>
              <w:t>Разграничение земель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36"/>
              </w:rPr>
              <w:t>9998000590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00" w:firstLine="0"/>
            </w:pPr>
            <w:r>
              <w:rPr>
                <w:rStyle w:val="CharStyle36"/>
              </w:rPr>
              <w:t>300,0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36"/>
              </w:rPr>
              <w:t>Жнлищно-комуналыюе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36"/>
              </w:rPr>
              <w:t>2610160010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2 169,0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1 920,0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00" w:firstLine="0"/>
            </w:pPr>
            <w:r>
              <w:rPr>
                <w:rStyle w:val="CharStyle36"/>
              </w:rPr>
              <w:t>2 400,0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36"/>
              </w:rPr>
              <w:t>2610160010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2 169,0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1 920,0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00" w:firstLine="0"/>
            </w:pPr>
            <w:r>
              <w:rPr>
                <w:rStyle w:val="CharStyle36"/>
              </w:rPr>
              <w:t>2 400,0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36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36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1 630,0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2 218,0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00" w:firstLine="0"/>
            </w:pPr>
            <w:r>
              <w:rPr>
                <w:rStyle w:val="CharStyle36"/>
              </w:rPr>
              <w:t>2 568,0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60" w:right="0" w:firstLine="120"/>
            </w:pPr>
            <w:r>
              <w:rPr>
                <w:rStyle w:val="CharStyle36"/>
              </w:rPr>
              <w:t>Уличное освещение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36"/>
              </w:rPr>
              <w:t>9997000590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850,0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00" w:firstLine="0"/>
            </w:pPr>
            <w:r>
              <w:rPr>
                <w:rStyle w:val="CharStyle36"/>
              </w:rPr>
              <w:t>900,0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60" w:right="0" w:firstLine="120"/>
            </w:pPr>
            <w:r>
              <w:rPr>
                <w:rStyle w:val="CharStyle36"/>
              </w:rPr>
              <w:t>Прочие мероприятия по благоустройству и озеленению 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36"/>
              </w:rPr>
              <w:t>1480000180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1 030,0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1 368,0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00" w:firstLine="0"/>
            </w:pPr>
            <w:r>
              <w:rPr>
                <w:rStyle w:val="CharStyle36"/>
              </w:rPr>
              <w:t>1 668,0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36"/>
              </w:rPr>
              <w:t>Культура, кинематография и СМИ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36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36"/>
              </w:rPr>
              <w:t>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236,5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215,0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00" w:firstLine="0"/>
            </w:pPr>
            <w:r>
              <w:rPr>
                <w:rStyle w:val="CharStyle36"/>
              </w:rPr>
              <w:t>250,0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60" w:right="0" w:firstLine="60"/>
            </w:pPr>
            <w:r>
              <w:rPr>
                <w:rStyle w:val="CharStyle36"/>
              </w:rPr>
              <w:t>Дворцы и дома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36"/>
              </w:rPr>
              <w:t>2020100590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60" w:right="0" w:firstLine="120"/>
            </w:pPr>
            <w:r>
              <w:rPr>
                <w:rStyle w:val="CharStyle3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3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36"/>
              </w:rPr>
              <w:t>2020100590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3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180,5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214,0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00" w:firstLine="0"/>
            </w:pPr>
            <w:r>
              <w:rPr>
                <w:rStyle w:val="CharStyle36"/>
              </w:rPr>
              <w:t>249,0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60" w:right="0" w:firstLine="120"/>
            </w:pPr>
            <w:r>
              <w:rPr>
                <w:rStyle w:val="CharStyle3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3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36"/>
              </w:rPr>
              <w:t>51,0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41"/>
        <w:framePr w:w="829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*&gt;</w:t>
      </w:r>
    </w:p>
    <w:tbl>
      <w:tblPr>
        <w:tblOverlap w:val="never"/>
        <w:tblLayout w:type="fixed"/>
        <w:jc w:val="center"/>
      </w:tblPr>
      <w:tblGrid>
        <w:gridCol w:w="3576"/>
        <w:gridCol w:w="394"/>
        <w:gridCol w:w="379"/>
        <w:gridCol w:w="403"/>
        <w:gridCol w:w="979"/>
        <w:gridCol w:w="509"/>
        <w:gridCol w:w="706"/>
        <w:gridCol w:w="682"/>
        <w:gridCol w:w="672"/>
      </w:tblGrid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1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4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2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2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2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2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1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4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1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80" w:firstLine="0"/>
            </w:pPr>
            <w:r>
              <w:rPr>
                <w:rStyle w:val="CharStyle43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1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80" w:firstLine="0"/>
            </w:pPr>
            <w:r>
              <w:rPr>
                <w:rStyle w:val="CharStyle43"/>
              </w:rPr>
              <w:t>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1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80" w:firstLine="0"/>
            </w:pPr>
            <w:r>
              <w:rPr>
                <w:rStyle w:val="CharStyle43"/>
              </w:rPr>
              <w:t>1,0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1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80" w:right="0" w:firstLine="0"/>
            </w:pPr>
            <w:r>
              <w:rPr>
                <w:rStyle w:val="CharStyle43"/>
              </w:rPr>
              <w:t>Здравоохранение и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2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1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43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1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4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1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43"/>
              </w:rPr>
              <w:t>2460120000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1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4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1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80" w:firstLine="0"/>
            </w:pPr>
            <w:r>
              <w:rPr>
                <w:rStyle w:val="CharStyle43"/>
              </w:rPr>
              <w:t>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1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80" w:firstLine="0"/>
            </w:pPr>
            <w:r>
              <w:rPr>
                <w:rStyle w:val="CharStyle43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1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80" w:firstLine="0"/>
            </w:pPr>
            <w:r>
              <w:rPr>
                <w:rStyle w:val="CharStyle43"/>
              </w:rPr>
              <w:t>100,0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1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80" w:right="0" w:firstLine="0"/>
            </w:pPr>
            <w:r>
              <w:rPr>
                <w:rStyle w:val="CharStyle43"/>
              </w:rPr>
              <w:t>Физкультурно- оздоровит.работа и спортивные мероприятии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2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1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4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1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4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1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43"/>
              </w:rPr>
              <w:t>2460120000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1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4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1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80" w:firstLine="0"/>
            </w:pPr>
            <w:r>
              <w:rPr>
                <w:rStyle w:val="CharStyle43"/>
              </w:rPr>
              <w:t>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1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80" w:firstLine="0"/>
            </w:pPr>
            <w:r>
              <w:rPr>
                <w:rStyle w:val="CharStyle43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1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80" w:firstLine="0"/>
            </w:pPr>
            <w:r>
              <w:rPr>
                <w:rStyle w:val="CharStyle43"/>
              </w:rPr>
              <w:t>100,0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1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20" w:firstLine="0"/>
            </w:pPr>
            <w:r>
              <w:rPr>
                <w:rStyle w:val="CharStyle43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2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2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2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2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2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1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80" w:firstLine="0"/>
            </w:pPr>
            <w:r>
              <w:rPr>
                <w:rStyle w:val="CharStyle43"/>
              </w:rPr>
              <w:t>11 478,5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1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80" w:firstLine="0"/>
            </w:pPr>
            <w:r>
              <w:rPr>
                <w:rStyle w:val="CharStyle43"/>
              </w:rPr>
              <w:t>11 372,0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1"/>
              <w:framePr w:w="82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80" w:firstLine="0"/>
            </w:pPr>
            <w:r>
              <w:rPr>
                <w:rStyle w:val="CharStyle43"/>
              </w:rPr>
              <w:t>13 192,0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type w:val="continuous"/>
      <w:pgSz w:w="16838" w:h="23810"/>
      <w:pgMar w:top="3634" w:left="4248" w:right="4248" w:bottom="3634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6">
    <w:name w:val="Подпись к таблице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7">
    <w:name w:val="Подпись к таблице"/>
    <w:basedOn w:val="CharStyle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">
    <w:name w:val="Основной текст + Times New Roman,11,5 pt,Полужирный"/>
    <w:basedOn w:val="CharStyle4"/>
    <w:rPr>
      <w:lang w:val="ru-RU" w:eastAsia="ru-RU" w:bidi="ru-RU"/>
      <w:b/>
      <w:bCs/>
      <w:sz w:val="23"/>
      <w:szCs w:val="23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9">
    <w:name w:val="Основной текст +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0">
    <w:name w:val="Основной текст + Times New Roman,11,5 pt"/>
    <w:basedOn w:val="CharStyle4"/>
    <w:rPr>
      <w:lang w:val="ru-RU" w:eastAsia="ru-RU" w:bidi="ru-RU"/>
      <w:sz w:val="23"/>
      <w:szCs w:val="23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">
    <w:name w:val="Основной текст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14">
    <w:name w:val="Основной текст (3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6">
    <w:name w:val="Заголовок №1_"/>
    <w:basedOn w:val="DefaultParagraphFont"/>
    <w:link w:val="Style15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7">
    <w:name w:val="Основной текст + Times New Roman,7,5 pt"/>
    <w:basedOn w:val="CharStyle4"/>
    <w:rPr>
      <w:lang w:val="ru-RU" w:eastAsia="ru-RU" w:bidi="ru-RU"/>
      <w:sz w:val="15"/>
      <w:szCs w:val="15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8">
    <w:name w:val="Основной текст + Times New Roman,9 pt"/>
    <w:basedOn w:val="CharStyle4"/>
    <w:rPr>
      <w:lang w:val="ru-RU" w:eastAsia="ru-RU" w:bidi="ru-RU"/>
      <w:sz w:val="18"/>
      <w:szCs w:val="1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9">
    <w:name w:val="Основной текст + Times New Roman,7,5 pt"/>
    <w:basedOn w:val="CharStyle4"/>
    <w:rPr>
      <w:lang w:val="ru-RU" w:eastAsia="ru-RU" w:bidi="ru-RU"/>
      <w:sz w:val="15"/>
      <w:szCs w:val="15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0">
    <w:name w:val="Основной текст + Times New Roman,6,5 pt"/>
    <w:basedOn w:val="CharStyle4"/>
    <w:rPr>
      <w:lang w:val="ru-RU" w:eastAsia="ru-RU" w:bidi="ru-RU"/>
      <w:sz w:val="13"/>
      <w:szCs w:val="13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1">
    <w:name w:val="Основной текст + Times New Roman,10 pt"/>
    <w:basedOn w:val="CharStyle4"/>
    <w:rPr>
      <w:lang w:val="ru-RU" w:eastAsia="ru-RU" w:bidi="ru-RU"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2">
    <w:name w:val="Основной текст + Microsoft Sans Serif,4 pt"/>
    <w:basedOn w:val="CharStyle4"/>
    <w:rPr>
      <w:lang w:val="ru-RU" w:eastAsia="ru-RU" w:bidi="ru-RU"/>
      <w:sz w:val="8"/>
      <w:szCs w:val="8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23">
    <w:name w:val="Основной текст + Times New Roman,4 pt"/>
    <w:basedOn w:val="CharStyle4"/>
    <w:rPr>
      <w:lang w:val="ru-RU" w:eastAsia="ru-RU" w:bidi="ru-RU"/>
      <w:sz w:val="8"/>
      <w:szCs w:val="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4">
    <w:name w:val="Основной текст + Arial Narrow,4 pt"/>
    <w:basedOn w:val="CharStyle4"/>
    <w:rPr>
      <w:lang w:val="ru-RU" w:eastAsia="ru-RU" w:bidi="ru-RU"/>
      <w:sz w:val="8"/>
      <w:szCs w:val="8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25">
    <w:name w:val="Основной текст + Times New Roman,8,5 pt"/>
    <w:basedOn w:val="CharStyle4"/>
    <w:rPr>
      <w:lang w:val="ru-RU" w:eastAsia="ru-RU" w:bidi="ru-RU"/>
      <w:sz w:val="17"/>
      <w:szCs w:val="17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6">
    <w:name w:val="Основной текст + Arial Narrow,6,5 pt"/>
    <w:basedOn w:val="CharStyle4"/>
    <w:rPr>
      <w:lang w:val="ru-RU" w:eastAsia="ru-RU" w:bidi="ru-RU"/>
      <w:sz w:val="13"/>
      <w:szCs w:val="13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27">
    <w:name w:val="Основной текст (3) + 6,5 pt"/>
    <w:basedOn w:val="CharStyle14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28">
    <w:name w:val="Основной текст (3)"/>
    <w:basedOn w:val="CharStyle1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0">
    <w:name w:val="Основной текст (4)_"/>
    <w:basedOn w:val="DefaultParagraphFont"/>
    <w:link w:val="Style29"/>
    <w:rPr>
      <w:b/>
      <w:bCs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32">
    <w:name w:val="Основной текст (5)_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33">
    <w:name w:val="Основной текст (5) + Calibri"/>
    <w:basedOn w:val="CharStyle32"/>
    <w:rPr>
      <w:lang w:val="ru-RU" w:eastAsia="ru-RU" w:bidi="ru-RU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35">
    <w:name w:val="Подпись к таблице (2)_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36">
    <w:name w:val="Основной текст (3) + 5,5 pt,Полужирный"/>
    <w:basedOn w:val="CharStyle14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37">
    <w:name w:val="Основной текст (3) + Calibri,9 pt"/>
    <w:basedOn w:val="CharStyle14"/>
    <w:rPr>
      <w:lang w:val="ru-RU" w:eastAsia="ru-RU" w:bidi="ru-RU"/>
      <w:sz w:val="18"/>
      <w:szCs w:val="18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38">
    <w:name w:val="Основной текст (3) + 5,5 pt"/>
    <w:basedOn w:val="CharStyle14"/>
    <w:rPr>
      <w:lang w:val="ru-RU" w:eastAsia="ru-RU" w:bidi="ru-RU"/>
      <w:sz w:val="11"/>
      <w:szCs w:val="11"/>
      <w:w w:val="100"/>
      <w:spacing w:val="0"/>
      <w:color w:val="000000"/>
      <w:position w:val="0"/>
    </w:rPr>
  </w:style>
  <w:style w:type="character" w:customStyle="1" w:styleId="CharStyle39">
    <w:name w:val="Основной текст (3) + 5,5 pt,Малые прописные"/>
    <w:basedOn w:val="CharStyle14"/>
    <w:rPr>
      <w:lang w:val="ru-RU" w:eastAsia="ru-RU" w:bidi="ru-RU"/>
      <w:smallCaps/>
      <w:sz w:val="11"/>
      <w:szCs w:val="11"/>
      <w:w w:val="100"/>
      <w:spacing w:val="0"/>
      <w:color w:val="000000"/>
      <w:position w:val="0"/>
    </w:rPr>
  </w:style>
  <w:style w:type="character" w:customStyle="1" w:styleId="CharStyle40">
    <w:name w:val="Основной текст (3) + Candara,4,5 pt"/>
    <w:basedOn w:val="CharStyle14"/>
    <w:rPr>
      <w:lang w:val="ru-RU" w:eastAsia="ru-RU" w:bidi="ru-RU"/>
      <w:sz w:val="9"/>
      <w:szCs w:val="9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42">
    <w:name w:val="Подпись к таблице (3)_"/>
    <w:basedOn w:val="DefaultParagraphFont"/>
    <w:link w:val="Style41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-10"/>
    </w:rPr>
  </w:style>
  <w:style w:type="character" w:customStyle="1" w:styleId="CharStyle43">
    <w:name w:val="Основной текст (5) + 5,5 pt,Полужирный"/>
    <w:basedOn w:val="CharStyle32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spacing w:line="283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5">
    <w:name w:val="Подпись к таблице"/>
    <w:basedOn w:val="Normal"/>
    <w:link w:val="CharStyle6"/>
    <w:pPr>
      <w:widowControl w:val="0"/>
      <w:shd w:val="clear" w:color="auto" w:fill="FFFFFF"/>
      <w:spacing w:line="283" w:lineRule="exact"/>
      <w:ind w:firstLine="256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1">
    <w:name w:val="Основной текст (2)"/>
    <w:basedOn w:val="Normal"/>
    <w:link w:val="CharStyle1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13">
    <w:name w:val="Основной текст (3)"/>
    <w:basedOn w:val="Normal"/>
    <w:link w:val="CharStyle14"/>
    <w:pPr>
      <w:widowControl w:val="0"/>
      <w:shd w:val="clear" w:color="auto" w:fill="FFFFFF"/>
      <w:jc w:val="center"/>
      <w:spacing w:before="360" w:line="206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15">
    <w:name w:val="Заголовок №1"/>
    <w:basedOn w:val="Normal"/>
    <w:link w:val="CharStyle16"/>
    <w:pPr>
      <w:widowControl w:val="0"/>
      <w:shd w:val="clear" w:color="auto" w:fill="FFFFFF"/>
      <w:jc w:val="center"/>
      <w:outlineLvl w:val="0"/>
      <w:spacing w:after="24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29">
    <w:name w:val="Основной текст (4)"/>
    <w:basedOn w:val="Normal"/>
    <w:link w:val="CharStyle30"/>
    <w:pPr>
      <w:widowControl w:val="0"/>
      <w:shd w:val="clear" w:color="auto" w:fill="FFFFFF"/>
      <w:jc w:val="right"/>
      <w:spacing w:line="134" w:lineRule="exact"/>
    </w:pPr>
    <w:rPr>
      <w:b/>
      <w:bCs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31">
    <w:name w:val="Основной текст (5)"/>
    <w:basedOn w:val="Normal"/>
    <w:link w:val="CharStyle32"/>
    <w:pPr>
      <w:widowControl w:val="0"/>
      <w:shd w:val="clear" w:color="auto" w:fill="FFFFFF"/>
      <w:jc w:val="right"/>
      <w:spacing w:after="300" w:line="134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34">
    <w:name w:val="Подпись к таблице (2)"/>
    <w:basedOn w:val="Normal"/>
    <w:link w:val="CharStyle35"/>
    <w:pPr>
      <w:widowControl w:val="0"/>
      <w:shd w:val="clear" w:color="auto" w:fill="FFFFFF"/>
      <w:jc w:val="center"/>
      <w:spacing w:line="125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41">
    <w:name w:val="Подпись к таблице (3)"/>
    <w:basedOn w:val="Normal"/>
    <w:link w:val="CharStyle4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-1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