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9" w:type="dxa"/>
        <w:tblInd w:w="108" w:type="dxa"/>
        <w:tblLook w:val="04A0" w:firstRow="1" w:lastRow="0" w:firstColumn="1" w:lastColumn="0" w:noHBand="0" w:noVBand="1"/>
      </w:tblPr>
      <w:tblGrid>
        <w:gridCol w:w="2957"/>
        <w:gridCol w:w="216"/>
        <w:gridCol w:w="495"/>
        <w:gridCol w:w="226"/>
        <w:gridCol w:w="487"/>
        <w:gridCol w:w="481"/>
        <w:gridCol w:w="957"/>
        <w:gridCol w:w="201"/>
        <w:gridCol w:w="827"/>
        <w:gridCol w:w="253"/>
        <w:gridCol w:w="1102"/>
        <w:gridCol w:w="1247"/>
        <w:gridCol w:w="267"/>
        <w:gridCol w:w="1163"/>
      </w:tblGrid>
      <w:tr w:rsidR="001E71B3" w:rsidRPr="001E71B3" w:rsidTr="001E71B3">
        <w:trPr>
          <w:trHeight w:val="250"/>
        </w:trPr>
        <w:tc>
          <w:tcPr>
            <w:tcW w:w="10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Отчет об исполнении сметы доходов и расходов учреждений и организаций,</w:t>
            </w:r>
          </w:p>
        </w:tc>
      </w:tr>
      <w:tr w:rsidR="001E71B3" w:rsidRPr="001E71B3" w:rsidTr="001E71B3">
        <w:trPr>
          <w:trHeight w:val="250"/>
        </w:trPr>
        <w:tc>
          <w:tcPr>
            <w:tcW w:w="10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финансируемых из бюджетов субъектов Российской Федерации и местных бюджетов</w:t>
            </w: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u w:val="single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u w:val="single"/>
                <w:lang w:eastAsia="ru-RU"/>
              </w:rPr>
              <w:t>на 01 апреля 2019 г.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Учреждение</w:t>
            </w: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"Село Султанянгиюрт"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4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"Село Султанянгиюрт"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Периодичность:   месячная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Единицы измерения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1.   Д О Х О Д 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4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кода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План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уточн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лан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Налоги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18210102010011000110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подох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алог</w:t>
            </w:r>
            <w:proofErr w:type="spell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49347,32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18210500000000000110   Един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ельхоз. налог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6758,4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18210601030101000110   налог на имущество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272122,13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18210606033101000110 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алог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102142,38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18210606043102000110 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алог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физич.лиц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5455,29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18210606043101000110 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алог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физич.лиц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1450000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178048,20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557768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00111105025100000120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ост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.- аренда.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37694,92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00111701050100000180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невыясн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оступл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00120805000100000180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00111702020100000180  - возмещение потерь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00121905000100000151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4116000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651568,64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00120215001100000151   дотация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5072000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1268000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00120229999100000151   -субсидии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00120230024100000151 субвенция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00120235118100000151 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.В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</w:t>
            </w:r>
            <w:proofErr w:type="spell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104750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00120235930100000151 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.З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АГС</w:t>
            </w:r>
            <w:proofErr w:type="spell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4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00120235118100000151  прочие субвенции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5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00120249999100000151 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ежбюдж.трансфер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6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5701000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1372750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9817000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2024318,64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   </w:t>
            </w:r>
            <w:proofErr w:type="gramStart"/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А С Х О Д Ы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видов 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доведенные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Кассовые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расходов и статей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бюджетных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бюджетные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эконом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лассиф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ассигнований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данные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отчетный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8810010000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465100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79528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79528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19812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605100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99405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99340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1848300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444125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437861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558200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104903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104897,4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536000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61400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55534,38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3072500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610428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598292,78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9990020680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9960000590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57996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57996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9960000590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38883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38067,35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67606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67445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43000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854300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207485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168441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68476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68476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23960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92436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ЗАГС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9980059300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Разграничение земель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9998000590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коммун.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2610160010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70154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70154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3043700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70154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70154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1480000180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53734,00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53734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53734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53734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9997000590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188958,00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164507,37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188958,00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164507,37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 СДК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23922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25922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23922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ФК спорт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2460120000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10441600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1348523,15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1308892,55</w:t>
            </w:r>
          </w:p>
        </w:tc>
      </w:tr>
      <w:tr w:rsidR="001E71B3" w:rsidRPr="001E71B3" w:rsidTr="001E71B3">
        <w:trPr>
          <w:trHeight w:val="250"/>
        </w:trPr>
        <w:tc>
          <w:tcPr>
            <w:tcW w:w="10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Сведения о движении средств бюджетов субъектов Российской Федерации  и местных </w:t>
            </w:r>
          </w:p>
        </w:tc>
      </w:tr>
      <w:tr w:rsidR="001E71B3" w:rsidRPr="001E71B3" w:rsidTr="001E71B3">
        <w:trPr>
          <w:trHeight w:val="250"/>
        </w:trPr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бюджетов на счетах учреждений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Остаток 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Кассовые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Остаток </w:t>
            </w:r>
            <w:proofErr w:type="gram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</w:t>
            </w:r>
            <w:proofErr w:type="gram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текущего счета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1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конец </w:t>
            </w: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отчетного</w:t>
            </w:r>
          </w:p>
        </w:tc>
      </w:tr>
      <w:tr w:rsidR="001E71B3" w:rsidRPr="001E71B3" w:rsidTr="001E71B3">
        <w:trPr>
          <w:trHeight w:val="260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периода</w:t>
            </w:r>
          </w:p>
        </w:tc>
      </w:tr>
      <w:tr w:rsidR="001E71B3" w:rsidRPr="001E71B3" w:rsidTr="001E71B3">
        <w:trPr>
          <w:trHeight w:val="260"/>
        </w:trPr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Средства для перевода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ведении главного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624616,51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2024319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1308892,55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1340042,7</w:t>
            </w:r>
          </w:p>
        </w:tc>
      </w:tr>
      <w:tr w:rsidR="001E71B3" w:rsidRPr="001E71B3" w:rsidTr="001E71B3">
        <w:trPr>
          <w:trHeight w:val="260"/>
        </w:trPr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другие мероприятия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Шамхалов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А.З.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E71B3" w:rsidRPr="001E71B3" w:rsidTr="001E71B3">
        <w:trPr>
          <w:trHeight w:val="250"/>
        </w:trPr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1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Курбаналиева</w:t>
            </w:r>
            <w:proofErr w:type="spellEnd"/>
            <w:r w:rsidRPr="001E71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B3" w:rsidRPr="001E71B3" w:rsidRDefault="001E71B3" w:rsidP="001E71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2A169D" w:rsidRDefault="002A169D"/>
    <w:sectPr w:rsidR="002A169D" w:rsidSect="001E71B3">
      <w:pgSz w:w="11906" w:h="16838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8"/>
    <w:rsid w:val="000D6F28"/>
    <w:rsid w:val="001E71B3"/>
    <w:rsid w:val="002A169D"/>
    <w:rsid w:val="00C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F8DB-AAFF-47A9-AD02-5A4A9F0B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3415</Characters>
  <Application>Microsoft Office Word</Application>
  <DocSecurity>0</DocSecurity>
  <Lines>28</Lines>
  <Paragraphs>8</Paragraphs>
  <ScaleCrop>false</ScaleCrop>
  <Company>*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3</cp:revision>
  <dcterms:created xsi:type="dcterms:W3CDTF">2019-04-04T09:35:00Z</dcterms:created>
  <dcterms:modified xsi:type="dcterms:W3CDTF">2019-04-04T09:40:00Z</dcterms:modified>
</cp:coreProperties>
</file>